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48"/>
          <w:szCs w:val="48"/>
          <w:bdr w:val="none" w:color="auto" w:sz="0" w:space="0"/>
          <w:shd w:val="clear" w:fill="FFFFFF"/>
          <w:lang w:val="en-US" w:eastAsia="zh-CN" w:bidi="ar"/>
        </w:rPr>
        <w:t>关于举行第四十二届田径运动会的通知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898989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98989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供稿人：李敏              发布部门：办公室  发布于:</w:t>
      </w:r>
      <w:r>
        <w:rPr>
          <w:rFonts w:hint="eastAsia" w:ascii="宋体" w:hAnsi="宋体" w:eastAsia="宋体" w:cs="宋体"/>
          <w:i/>
          <w:iCs/>
          <w:caps w:val="0"/>
          <w:color w:val="898989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2022-10-26 17:23</w:t>
      </w:r>
      <w:r>
        <w:rPr>
          <w:rFonts w:hint="eastAsia" w:ascii="宋体" w:hAnsi="宋体" w:eastAsia="宋体" w:cs="宋体"/>
          <w:i w:val="0"/>
          <w:iCs w:val="0"/>
          <w:caps w:val="0"/>
          <w:color w:val="898989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浏览367次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/>
        <w:jc w:val="left"/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各二级学院（部、室、中心）、部门：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学校第四十二届（田径）运动会将于2022年11月3至11月4日举行。现将有关事项通知如下：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一、时间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（一）开幕式：11月3日上午8:30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（二）闭幕式：11月4日下午15:30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二、地点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临安校区田径运动场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三、参加人员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全校师生员工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四、其他事项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（一）11月3日—4日运动会期间，为保障运动会顺利举行，班车安排如下：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1.教职工班车不变。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2.学生运动员乘坐学校租用车辆：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11月3日上午6:30集中出发：滨江校区至临安校区学生人数320人，黄龙校区至临安校区学生人数200人。当天下午17:30返回。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11月4日上午6:40集中出发：滨江校区至临安校区学生人数270人，黄龙校区至临安校区学生人数100人。当天下午16:30返回。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公布的工作人员和裁判名单原则上不予更动。请各二级学院配合学生处落实好学生工作人员。工作人员和裁判在运动会期间要提前到岗、坚守岗位，裁判员要听从裁判长的指挥，确保各项比赛项目的顺利进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（三）如遇下雨等特殊情况，运动会将顺延进行，具体安排将另行通知。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附件：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1.校第四十二届运动会组委会、工作人员及裁判员名单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2.校第四十二届运动会竞赛日程表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       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576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办公室、体育部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 w:line="525" w:lineRule="atLeast"/>
        <w:ind w:left="0" w:right="0" w:firstLine="64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                                   2022年10月26日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kYjk3MzQ3NGUxYjJiODRiNmE0YTM3OTdhOWEyOWEifQ=="/>
  </w:docVars>
  <w:rsids>
    <w:rsidRoot w:val="00000000"/>
    <w:rsid w:val="2E46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2023-04-25T03:15:43Z</dcterms:created>
  <dc:creator>Administrator</dc:creator>
  <cp:lastModifiedBy>Administrator</cp:lastModifiedBy>
  <dcterms:modified xsi:type="dcterms:W3CDTF">2023-04-25T03:17:22Z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DAE99EC19A614EA3942254741DBB4DF7_12</vt:lpwstr>
  </property>
</Properties>
</file>